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License Agreement no. ____</w:t>
      </w:r>
    </w:p>
    <w:p w:rsidR="001C02F8" w:rsidRPr="007B399F"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 xml:space="preserve">To Use an Article in a Russian-Language Scientific Journal </w:t>
      </w:r>
      <w:r w:rsidRPr="00E72B4B">
        <w:rPr>
          <w:rFonts w:ascii="Times New Roman" w:hAnsi="Times New Roman" w:cs="Times New Roman"/>
          <w:b/>
          <w:bCs/>
          <w:sz w:val="24"/>
          <w:szCs w:val="24"/>
          <w:lang w:val="en-US" w:eastAsia="ru-RU"/>
        </w:rPr>
        <w:t xml:space="preserve">«Proceedings of Voronezh State University. Series: </w:t>
      </w:r>
      <w:r w:rsidR="0080255B" w:rsidRPr="0080255B">
        <w:rPr>
          <w:rFonts w:ascii="Times New Roman" w:hAnsi="Times New Roman" w:cs="Times New Roman"/>
          <w:b/>
          <w:bCs/>
          <w:sz w:val="24"/>
          <w:szCs w:val="24"/>
          <w:lang w:val="en-US" w:eastAsia="ru-RU"/>
        </w:rPr>
        <w:t>History. Political science. Sociology</w:t>
      </w:r>
      <w:r w:rsidRPr="00E72B4B">
        <w:rPr>
          <w:rFonts w:ascii="Times New Roman" w:hAnsi="Times New Roman" w:cs="Times New Roman"/>
          <w:b/>
          <w:bCs/>
          <w:sz w:val="24"/>
          <w:szCs w:val="24"/>
          <w:lang w:val="en-US" w:eastAsia="ru-RU"/>
        </w:rPr>
        <w:t xml:space="preserve">» </w:t>
      </w:r>
    </w:p>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Founded (Cofounded) by the “Voronezh State University”</w:t>
      </w:r>
    </w:p>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p>
    <w:p w:rsidR="001C02F8" w:rsidRPr="0085601B" w:rsidRDefault="001C02F8" w:rsidP="0085601B">
      <w:p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Voronezh</w:t>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_____</w:t>
      </w:r>
      <w:r w:rsidRPr="0085601B">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___</w:t>
      </w:r>
      <w:r w:rsidRPr="0085601B">
        <w:rPr>
          <w:rFonts w:ascii="Times New Roman" w:hAnsi="Times New Roman" w:cs="Times New Roman"/>
          <w:sz w:val="24"/>
          <w:szCs w:val="24"/>
          <w:lang w:val="en-US" w:eastAsia="ru-RU"/>
        </w:rPr>
        <w:t>, 20</w:t>
      </w:r>
      <w:r>
        <w:rPr>
          <w:rFonts w:ascii="Times New Roman" w:hAnsi="Times New Roman" w:cs="Times New Roman"/>
          <w:sz w:val="24"/>
          <w:szCs w:val="24"/>
          <w:lang w:val="en-US" w:eastAsia="ru-RU"/>
        </w:rPr>
        <w:t>__</w:t>
      </w:r>
    </w:p>
    <w:p w:rsidR="001C02F8" w:rsidRPr="0085601B" w:rsidRDefault="001C02F8" w:rsidP="0085601B">
      <w:pPr>
        <w:pBdr>
          <w:bottom w:val="single" w:sz="12" w:space="1" w:color="auto"/>
        </w:pBdr>
        <w:spacing w:after="0" w:line="240" w:lineRule="auto"/>
        <w:jc w:val="both"/>
        <w:rPr>
          <w:rFonts w:ascii="Times New Roman" w:hAnsi="Times New Roman" w:cs="Times New Roman"/>
          <w:sz w:val="24"/>
          <w:szCs w:val="24"/>
          <w:lang w:val="en-US" w:eastAsia="ru-RU"/>
        </w:rPr>
      </w:pPr>
    </w:p>
    <w:p w:rsidR="001C02F8" w:rsidRPr="0085601B" w:rsidRDefault="001C02F8" w:rsidP="0085601B">
      <w:pPr>
        <w:spacing w:after="0" w:line="240" w:lineRule="auto"/>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w:t>
      </w:r>
      <w:r w:rsidRPr="0085601B">
        <w:rPr>
          <w:rFonts w:ascii="Times New Roman" w:hAnsi="Times New Roman" w:cs="Times New Roman"/>
          <w:sz w:val="20"/>
          <w:szCs w:val="20"/>
          <w:lang w:val="en-US" w:eastAsia="ru-RU"/>
        </w:rPr>
        <w:t>Full Name</w:t>
      </w:r>
      <w:r w:rsidRPr="0085601B">
        <w:rPr>
          <w:rFonts w:ascii="Times New Roman" w:hAnsi="Times New Roman" w:cs="Times New Roman"/>
          <w:sz w:val="24"/>
          <w:szCs w:val="24"/>
          <w:lang w:val="en-US" w:eastAsia="ru-RU"/>
        </w:rPr>
        <w:t>)</w:t>
      </w:r>
    </w:p>
    <w:p w:rsidR="001C02F8" w:rsidRPr="0085601B" w:rsidRDefault="001C02F8" w:rsidP="00AB76A6">
      <w:pP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hereinafter referred to as the </w:t>
      </w:r>
      <w:r w:rsidRPr="0085601B">
        <w:rPr>
          <w:rFonts w:ascii="Times New Roman" w:hAnsi="Times New Roman" w:cs="Times New Roman"/>
          <w:b/>
          <w:bCs/>
          <w:sz w:val="24"/>
          <w:szCs w:val="24"/>
          <w:lang w:val="en-US" w:eastAsia="ru-RU"/>
        </w:rPr>
        <w:t>Author</w:t>
      </w:r>
      <w:r w:rsidRPr="0085601B">
        <w:rPr>
          <w:rFonts w:ascii="Times New Roman" w:hAnsi="Times New Roman" w:cs="Times New Roman"/>
          <w:b/>
          <w:bCs/>
          <w:sz w:val="24"/>
          <w:szCs w:val="24"/>
          <w:vertAlign w:val="superscript"/>
          <w:lang w:val="en-US" w:eastAsia="ru-RU"/>
        </w:rPr>
        <w:footnoteReference w:id="1"/>
      </w:r>
      <w:r w:rsidRPr="0085601B">
        <w:rPr>
          <w:rFonts w:ascii="Times New Roman" w:hAnsi="Times New Roman" w:cs="Times New Roman"/>
          <w:b/>
          <w:bCs/>
          <w:sz w:val="24"/>
          <w:szCs w:val="24"/>
          <w:lang w:val="en-US" w:eastAsia="ru-RU"/>
        </w:rPr>
        <w:t>,</w:t>
      </w:r>
      <w:r w:rsidRPr="0085601B">
        <w:rPr>
          <w:rFonts w:ascii="Times New Roman" w:hAnsi="Times New Roman" w:cs="Times New Roman"/>
          <w:sz w:val="24"/>
          <w:szCs w:val="24"/>
          <w:lang w:val="en-US" w:eastAsia="ru-RU"/>
        </w:rPr>
        <w:t xml:space="preserve"> on the one hand, and the </w:t>
      </w:r>
      <w:r w:rsidRPr="00AB76A6">
        <w:rPr>
          <w:rFonts w:ascii="Times New Roman" w:hAnsi="Times New Roman" w:cs="Times New Roman"/>
          <w:sz w:val="24"/>
          <w:szCs w:val="24"/>
          <w:lang w:val="en-US" w:eastAsia="ru-RU"/>
        </w:rPr>
        <w:t>Voronezh State University</w:t>
      </w:r>
      <w:r w:rsidRPr="0085601B">
        <w:rPr>
          <w:rFonts w:ascii="Times New Roman" w:hAnsi="Times New Roman" w:cs="Times New Roman"/>
          <w:sz w:val="24"/>
          <w:szCs w:val="24"/>
          <w:lang w:val="en-US" w:eastAsia="ru-RU"/>
        </w:rPr>
        <w:t xml:space="preserve">, represented by the </w:t>
      </w:r>
      <w:r w:rsidR="007B399F" w:rsidRPr="007B399F">
        <w:rPr>
          <w:rFonts w:ascii="Times New Roman" w:hAnsi="Times New Roman" w:cs="Times New Roman"/>
          <w:sz w:val="24"/>
          <w:szCs w:val="24"/>
          <w:lang w:val="en-US" w:eastAsia="ru-RU"/>
        </w:rPr>
        <w:t>Vice-Rector (Research, Innovation and CDTO)</w:t>
      </w:r>
      <w:r w:rsidRPr="0057170A">
        <w:rPr>
          <w:rFonts w:ascii="Times New Roman" w:hAnsi="Times New Roman" w:cs="Times New Roman"/>
          <w:sz w:val="24"/>
          <w:szCs w:val="24"/>
          <w:lang w:val="en-US" w:eastAsia="ru-RU"/>
        </w:rPr>
        <w:t xml:space="preserve"> </w:t>
      </w:r>
    </w:p>
    <w:p w:rsidR="001C02F8" w:rsidRPr="007B399F" w:rsidRDefault="001C02F8" w:rsidP="0057170A">
      <w:pPr>
        <w:spacing w:after="0" w:line="240" w:lineRule="auto"/>
        <w:jc w:val="both"/>
        <w:rPr>
          <w:rFonts w:ascii="Times New Roman" w:hAnsi="Times New Roman" w:cs="Times New Roman"/>
          <w:sz w:val="24"/>
          <w:szCs w:val="24"/>
          <w:u w:val="single"/>
          <w:lang w:val="en-US" w:eastAsia="ru-RU"/>
        </w:rPr>
      </w:pPr>
      <w:r w:rsidRPr="0085601B">
        <w:rPr>
          <w:rFonts w:ascii="Times New Roman" w:hAnsi="Times New Roman" w:cs="Times New Roman"/>
          <w:sz w:val="24"/>
          <w:szCs w:val="24"/>
          <w:lang w:val="en-US" w:eastAsia="ru-RU"/>
        </w:rPr>
        <w:t>_________</w:t>
      </w:r>
      <w:r>
        <w:rPr>
          <w:rFonts w:ascii="Times New Roman" w:hAnsi="Times New Roman" w:cs="Times New Roman"/>
          <w:sz w:val="24"/>
          <w:szCs w:val="24"/>
          <w:lang w:val="en-US" w:eastAsia="ru-RU"/>
        </w:rPr>
        <w:t>______________</w:t>
      </w:r>
      <w:r w:rsidRPr="002A0A56">
        <w:rPr>
          <w:rFonts w:ascii="Times New Roman" w:hAnsi="Times New Roman" w:cs="Times New Roman"/>
          <w:sz w:val="24"/>
          <w:szCs w:val="24"/>
          <w:u w:val="single"/>
          <w:lang w:val="en-US" w:eastAsia="ru-RU"/>
        </w:rPr>
        <w:t xml:space="preserve">          </w:t>
      </w:r>
      <w:r>
        <w:rPr>
          <w:rFonts w:ascii="Times New Roman" w:hAnsi="Times New Roman" w:cs="Times New Roman"/>
          <w:sz w:val="24"/>
          <w:szCs w:val="24"/>
          <w:u w:val="single"/>
          <w:lang w:val="en-US" w:eastAsia="ru-RU"/>
        </w:rPr>
        <w:t xml:space="preserve">        </w:t>
      </w:r>
      <w:r w:rsidR="0080255B">
        <w:rPr>
          <w:rFonts w:ascii="Times New Roman" w:hAnsi="Times New Roman" w:cs="Times New Roman"/>
          <w:sz w:val="24"/>
          <w:szCs w:val="24"/>
          <w:u w:val="single"/>
          <w:lang w:val="en-US" w:eastAsia="ru-RU"/>
        </w:rPr>
        <w:t>Dmitryi V</w:t>
      </w:r>
      <w:r w:rsidRPr="0057170A">
        <w:rPr>
          <w:rFonts w:ascii="Times New Roman" w:hAnsi="Times New Roman" w:cs="Times New Roman"/>
          <w:sz w:val="24"/>
          <w:szCs w:val="24"/>
          <w:u w:val="single"/>
          <w:lang w:val="en-US" w:eastAsia="ru-RU"/>
        </w:rPr>
        <w:t>. Ko</w:t>
      </w:r>
      <w:r w:rsidR="0080255B">
        <w:rPr>
          <w:rFonts w:ascii="Times New Roman" w:hAnsi="Times New Roman" w:cs="Times New Roman"/>
          <w:sz w:val="24"/>
          <w:szCs w:val="24"/>
          <w:u w:val="single"/>
          <w:lang w:eastAsia="ru-RU"/>
        </w:rPr>
        <w:t>stin</w:t>
      </w:r>
      <w:r>
        <w:rPr>
          <w:rFonts w:ascii="Times New Roman" w:hAnsi="Times New Roman" w:cs="Times New Roman"/>
          <w:sz w:val="24"/>
          <w:szCs w:val="24"/>
          <w:u w:val="single"/>
          <w:lang w:val="en-US" w:eastAsia="ru-RU"/>
        </w:rPr>
        <w:t>______________________________</w:t>
      </w:r>
      <w:r w:rsidRPr="0057170A">
        <w:rPr>
          <w:rFonts w:ascii="Times New Roman" w:hAnsi="Times New Roman" w:cs="Times New Roman"/>
          <w:sz w:val="24"/>
          <w:szCs w:val="24"/>
          <w:u w:val="single"/>
          <w:lang w:val="en-US" w:eastAsia="ru-RU"/>
        </w:rPr>
        <w:t xml:space="preserve"> </w:t>
      </w:r>
    </w:p>
    <w:p w:rsidR="001C02F8" w:rsidRPr="007B399F" w:rsidRDefault="001C02F8" w:rsidP="0057170A">
      <w:pPr>
        <w:spacing w:after="0" w:line="240" w:lineRule="auto"/>
        <w:jc w:val="both"/>
        <w:rPr>
          <w:rFonts w:ascii="Times New Roman" w:hAnsi="Times New Roman" w:cs="Times New Roman"/>
          <w:sz w:val="24"/>
          <w:szCs w:val="24"/>
          <w:u w:val="single"/>
          <w:lang w:val="en-US" w:eastAsia="ru-RU"/>
        </w:rPr>
      </w:pPr>
    </w:p>
    <w:p w:rsidR="001C02F8" w:rsidRPr="0085601B" w:rsidRDefault="001C02F8" w:rsidP="0085601B">
      <w:pPr>
        <w:spacing w:after="0" w:line="240" w:lineRule="auto"/>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of the scientific journal </w:t>
      </w:r>
      <w:r w:rsidRPr="00E72B4B">
        <w:rPr>
          <w:rFonts w:ascii="Times New Roman" w:hAnsi="Times New Roman" w:cs="Times New Roman"/>
          <w:sz w:val="24"/>
          <w:szCs w:val="24"/>
          <w:lang w:val="en-US" w:eastAsia="ru-RU"/>
        </w:rPr>
        <w:t xml:space="preserve">«Proceedings of Voronezh State University. Series: </w:t>
      </w:r>
      <w:r w:rsidR="0080255B" w:rsidRPr="0080255B">
        <w:rPr>
          <w:rFonts w:ascii="Times New Roman" w:hAnsi="Times New Roman" w:cs="Times New Roman"/>
          <w:sz w:val="24"/>
          <w:szCs w:val="24"/>
          <w:lang w:val="en-US" w:eastAsia="ru-RU"/>
        </w:rPr>
        <w:t>History. Political science. Sociology</w:t>
      </w:r>
      <w:r w:rsidRPr="00E72B4B">
        <w:rPr>
          <w:rFonts w:ascii="Times New Roman" w:hAnsi="Times New Roman" w:cs="Times New Roman"/>
          <w:sz w:val="24"/>
          <w:szCs w:val="24"/>
          <w:lang w:val="en-US" w:eastAsia="ru-RU"/>
        </w:rPr>
        <w:t>»</w:t>
      </w:r>
      <w:r w:rsidRPr="009074BF">
        <w:rPr>
          <w:rFonts w:ascii="Times New Roman" w:hAnsi="Times New Roman" w:cs="Times New Roman"/>
          <w:sz w:val="24"/>
          <w:szCs w:val="24"/>
          <w:u w:val="single"/>
          <w:lang w:val="en-US" w:eastAsia="ru-RU"/>
        </w:rPr>
        <w:t>,</w:t>
      </w:r>
      <w:r w:rsidRPr="0085601B">
        <w:rPr>
          <w:rFonts w:ascii="Times New Roman" w:hAnsi="Times New Roman" w:cs="Times New Roman"/>
          <w:sz w:val="24"/>
          <w:szCs w:val="24"/>
          <w:lang w:val="en-US" w:eastAsia="ru-RU"/>
        </w:rPr>
        <w:t xml:space="preserve"> hereinafter referred to as the </w:t>
      </w:r>
      <w:r w:rsidRPr="0085601B">
        <w:rPr>
          <w:rFonts w:ascii="Times New Roman" w:hAnsi="Times New Roman" w:cs="Times New Roman"/>
          <w:b/>
          <w:bCs/>
          <w:sz w:val="24"/>
          <w:szCs w:val="24"/>
          <w:lang w:val="en-US" w:eastAsia="ru-RU"/>
        </w:rPr>
        <w:t xml:space="preserve">Licensee, </w:t>
      </w:r>
      <w:r w:rsidRPr="0085601B">
        <w:rPr>
          <w:rFonts w:ascii="Times New Roman" w:hAnsi="Times New Roman" w:cs="Times New Roman"/>
          <w:sz w:val="24"/>
          <w:szCs w:val="24"/>
          <w:lang w:val="en-US" w:eastAsia="ru-RU"/>
        </w:rPr>
        <w:t>on the other hand, hereinafter collectively referred to as the Parties, concluded this Agreement (hereinafter, the Agreement) on the following:</w:t>
      </w:r>
    </w:p>
    <w:p w:rsidR="001C02F8" w:rsidRPr="0085601B" w:rsidRDefault="001C02F8" w:rsidP="0085601B">
      <w:pPr>
        <w:spacing w:after="0" w:line="240" w:lineRule="auto"/>
        <w:jc w:val="both"/>
        <w:rPr>
          <w:rFonts w:ascii="Times New Roman" w:hAnsi="Times New Roman" w:cs="Times New Roman"/>
          <w:sz w:val="24"/>
          <w:szCs w:val="24"/>
          <w:lang w:val="en-US" w:eastAsia="ru-RU"/>
        </w:rPr>
      </w:pPr>
    </w:p>
    <w:p w:rsidR="001C02F8" w:rsidRPr="0085601B" w:rsidRDefault="001C02F8" w:rsidP="0085601B">
      <w:pPr>
        <w:numPr>
          <w:ilvl w:val="0"/>
          <w:numId w:val="1"/>
        </w:numPr>
        <w:spacing w:after="0" w:line="240" w:lineRule="auto"/>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SUBJECT MATTER OF THE AGREEMENT</w:t>
      </w:r>
    </w:p>
    <w:p w:rsidR="001C02F8" w:rsidRPr="0085601B" w:rsidRDefault="001C02F8" w:rsidP="0085601B">
      <w:pPr>
        <w:spacing w:after="0" w:line="240" w:lineRule="auto"/>
        <w:ind w:left="720"/>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1.1. The Author shall grant the Licensee, </w:t>
      </w:r>
      <w:r w:rsidRPr="00150203">
        <w:rPr>
          <w:rFonts w:ascii="Times New Roman" w:hAnsi="Times New Roman" w:cs="Times New Roman"/>
          <w:sz w:val="24"/>
          <w:szCs w:val="24"/>
          <w:lang w:val="en-US" w:eastAsia="ru-RU"/>
        </w:rPr>
        <w:t>on a gratuitous basis</w:t>
      </w:r>
      <w:r>
        <w:rPr>
          <w:rFonts w:ascii="Times New Roman" w:hAnsi="Times New Roman" w:cs="Times New Roman"/>
          <w:sz w:val="24"/>
          <w:szCs w:val="24"/>
          <w:lang w:val="en-US" w:eastAsia="ru-RU"/>
        </w:rPr>
        <w:t>,</w:t>
      </w:r>
      <w:r w:rsidRPr="00150203">
        <w:rPr>
          <w:rFonts w:ascii="Times New Roman" w:hAnsi="Times New Roman" w:cs="Times New Roman"/>
          <w:sz w:val="24"/>
          <w:szCs w:val="24"/>
          <w:lang w:val="en-US" w:eastAsia="ru-RU"/>
        </w:rPr>
        <w:t xml:space="preserve"> </w:t>
      </w:r>
      <w:r w:rsidRPr="0085601B">
        <w:rPr>
          <w:rFonts w:ascii="Times New Roman" w:hAnsi="Times New Roman" w:cs="Times New Roman"/>
          <w:sz w:val="24"/>
          <w:szCs w:val="24"/>
          <w:lang w:val="en-US" w:eastAsia="ru-RU"/>
        </w:rPr>
        <w:t xml:space="preserve">the right to use the Author's scientific article in the Russian language previously not made public </w:t>
      </w:r>
      <w:r w:rsidRPr="0057170A">
        <w:rPr>
          <w:rFonts w:ascii="Times New Roman" w:hAnsi="Times New Roman" w:cs="Times New Roman"/>
          <w:sz w:val="24"/>
          <w:szCs w:val="24"/>
          <w:lang w:val="en-US" w:eastAsia="ru-RU"/>
        </w:rPr>
        <w:t>"The Name of the Scientific Article"__________________________________________------------</w:t>
      </w:r>
      <w:r w:rsidRPr="0085601B">
        <w:rPr>
          <w:rFonts w:ascii="Times New Roman" w:hAnsi="Times New Roman" w:cs="Times New Roman"/>
          <w:sz w:val="24"/>
          <w:szCs w:val="24"/>
          <w:lang w:val="en-US" w:eastAsia="ru-RU"/>
        </w:rPr>
        <w:t xml:space="preserve"> (hereinafter, the </w:t>
      </w:r>
      <w:r w:rsidRPr="0057170A">
        <w:rPr>
          <w:rFonts w:ascii="Times New Roman" w:hAnsi="Times New Roman" w:cs="Times New Roman"/>
          <w:sz w:val="24"/>
          <w:szCs w:val="24"/>
          <w:lang w:val="en-US" w:eastAsia="ru-RU"/>
        </w:rPr>
        <w:t>Article</w:t>
      </w:r>
      <w:r w:rsidRPr="0085601B">
        <w:rPr>
          <w:rFonts w:ascii="Times New Roman" w:hAnsi="Times New Roman" w:cs="Times New Roman"/>
          <w:sz w:val="24"/>
          <w:szCs w:val="24"/>
          <w:lang w:val="en-US" w:eastAsia="ru-RU"/>
        </w:rPr>
        <w:t>) in the scientific journal</w:t>
      </w:r>
      <w:r>
        <w:rPr>
          <w:rFonts w:ascii="Times New Roman" w:hAnsi="Times New Roman" w:cs="Times New Roman"/>
          <w:sz w:val="24"/>
          <w:szCs w:val="24"/>
          <w:lang w:val="en-US" w:eastAsia="ru-RU"/>
        </w:rPr>
        <w:t xml:space="preserve"> </w:t>
      </w:r>
      <w:r w:rsidRPr="00E72B4B">
        <w:rPr>
          <w:rFonts w:ascii="Times New Roman" w:hAnsi="Times New Roman" w:cs="Times New Roman"/>
          <w:sz w:val="24"/>
          <w:szCs w:val="24"/>
          <w:lang w:val="en-US" w:eastAsia="ru-RU"/>
        </w:rPr>
        <w:t xml:space="preserve">«Proceedings of Voronezh State University. Series: </w:t>
      </w:r>
      <w:r w:rsidR="0080255B" w:rsidRPr="0080255B">
        <w:rPr>
          <w:rFonts w:ascii="Times New Roman" w:hAnsi="Times New Roman" w:cs="Times New Roman"/>
          <w:sz w:val="24"/>
          <w:szCs w:val="24"/>
          <w:lang w:val="en-US" w:eastAsia="ru-RU"/>
        </w:rPr>
        <w:t>History. Political science. Sociology</w:t>
      </w:r>
      <w:r w:rsidRPr="00E72B4B">
        <w:rPr>
          <w:rFonts w:ascii="Times New Roman" w:hAnsi="Times New Roman" w:cs="Times New Roman"/>
          <w:sz w:val="24"/>
          <w:szCs w:val="24"/>
          <w:lang w:val="en-US" w:eastAsia="ru-RU"/>
        </w:rPr>
        <w:t>»</w:t>
      </w:r>
      <w:r w:rsidRPr="007B399F">
        <w:rPr>
          <w:rFonts w:ascii="Times New Roman" w:hAnsi="Times New Roman" w:cs="Times New Roman"/>
          <w:sz w:val="24"/>
          <w:szCs w:val="24"/>
          <w:lang w:val="en-US" w:eastAsia="ru-RU"/>
        </w:rPr>
        <w:t xml:space="preserve"> </w:t>
      </w:r>
      <w:r w:rsidRPr="0057170A">
        <w:rPr>
          <w:rFonts w:ascii="Times New Roman" w:hAnsi="Times New Roman" w:cs="Times New Roman"/>
          <w:sz w:val="24"/>
          <w:szCs w:val="24"/>
          <w:lang w:val="en-US" w:eastAsia="ru-RU"/>
        </w:rPr>
        <w:t>in the Russian Language</w:t>
      </w:r>
      <w:r w:rsidRPr="0085601B">
        <w:rPr>
          <w:rFonts w:ascii="Times New Roman" w:hAnsi="Times New Roman" w:cs="Times New Roman"/>
          <w:sz w:val="24"/>
          <w:szCs w:val="24"/>
          <w:lang w:val="en-US" w:eastAsia="ru-RU"/>
        </w:rPr>
        <w:t xml:space="preserve"> (hereinafter, the </w:t>
      </w:r>
      <w:r w:rsidRPr="0057170A">
        <w:rPr>
          <w:rFonts w:ascii="Times New Roman" w:hAnsi="Times New Roman" w:cs="Times New Roman"/>
          <w:sz w:val="24"/>
          <w:szCs w:val="24"/>
          <w:lang w:val="en-US" w:eastAsia="ru-RU"/>
        </w:rPr>
        <w:t>Journal</w:t>
      </w:r>
      <w:r w:rsidRPr="0085601B">
        <w:rPr>
          <w:rFonts w:ascii="Times New Roman" w:hAnsi="Times New Roman" w:cs="Times New Roman"/>
          <w:sz w:val="24"/>
          <w:szCs w:val="24"/>
          <w:lang w:val="en-US" w:eastAsia="ru-RU"/>
        </w:rPr>
        <w:t>).</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1.2. This Agreement is concluded with the suspensive condition under Article 157 of the Civil Code of the Russian Federation. The rights and obligations under this Agreement (except for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1.3. The Licensee may use the Article only within the rights and ways stipulated by the Agreement. The right to use the Article not specified directly in the Agreement shall not be considered granted to the Licensee.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1.4. The Author shall grant the Licensee an exclusive license to use the Article in the following ways: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the reproduction of the Article in any material form, including on paper and/or electronic media as a separate work and/or as part of the Journal, and/or as part of the Licensee's and/or other parties' databases, at the Licensee's discretion (the right to reproduce);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the dissemination of the Article's copies or any other disposal of its original or copies, including on paper and/or electronic media as a separate work and/or as part of the Journal, and/or as part of the Licensee's and/or any other parties' databases, at the Licensee's discretion (the right to disseminate);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making the Article available to the public in a way that any person may gain access to the Article from any place and at any time out of preference (the right to make available to the public).</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The Author shall allow the Licensee to use the Article on a worldwide basis.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The Author shall assign the right under this Agreement free of charge.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The Author shall give advance consent to the Licensee for the Licensee to conclude sublicense agreements whose subject matter will be the extension of the right to use the Article </w:t>
      </w:r>
      <w:r w:rsidRPr="0085601B">
        <w:rPr>
          <w:rFonts w:ascii="Times New Roman" w:hAnsi="Times New Roman" w:cs="Times New Roman"/>
          <w:sz w:val="24"/>
          <w:szCs w:val="24"/>
          <w:lang w:val="en-US" w:eastAsia="ru-RU"/>
        </w:rPr>
        <w:lastRenderedPageBreak/>
        <w:t>within the rights and ways of usage stipulated herein for the Licensee, including when making contracts to transfer the Article's materials for desktop publishing; reviewing; scientific, literary, and copy-editing; for the making and processing of illustrati</w:t>
      </w:r>
      <w:r>
        <w:rPr>
          <w:rFonts w:ascii="Times New Roman" w:hAnsi="Times New Roman" w:cs="Times New Roman"/>
          <w:sz w:val="24"/>
          <w:szCs w:val="24"/>
          <w:lang w:val="en-US" w:eastAsia="ru-RU"/>
        </w:rPr>
        <w:t xml:space="preserve">ve materials, </w:t>
      </w:r>
      <w:r w:rsidRPr="00565903">
        <w:rPr>
          <w:rFonts w:ascii="Times New Roman" w:hAnsi="Times New Roman" w:cs="Times New Roman"/>
          <w:sz w:val="24"/>
          <w:szCs w:val="24"/>
          <w:lang w:val="en-US" w:eastAsia="ru-RU"/>
        </w:rPr>
        <w:t>translation of the article into English</w:t>
      </w:r>
      <w:r>
        <w:rPr>
          <w:rFonts w:ascii="Times New Roman" w:hAnsi="Times New Roman" w:cs="Times New Roman"/>
          <w:sz w:val="24"/>
          <w:szCs w:val="24"/>
          <w:lang w:val="en-US" w:eastAsia="ru-RU"/>
        </w:rPr>
        <w:t>.</w:t>
      </w:r>
      <w:r w:rsidRPr="0085601B">
        <w:rPr>
          <w:rFonts w:ascii="Times New Roman" w:hAnsi="Times New Roman" w:cs="Times New Roman"/>
          <w:sz w:val="24"/>
          <w:szCs w:val="24"/>
          <w:lang w:val="en-US" w:eastAsia="ru-RU"/>
        </w:rPr>
        <w:t xml:space="preserve"> The Licensee shall be responsible before the Author for the sublicensee's activities.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1.5. The Agreement shall be in effect for the entire period of the exclusive right.</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1.6. The Author who has given the work under the Agreement for the usage under cl. 2 of art. 1268 of the Civil Code of the Russian Federation shall be considered to have agreed to the publication of this work.</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p>
    <w:p w:rsidR="001C02F8" w:rsidRPr="0085601B" w:rsidRDefault="001C02F8" w:rsidP="0057170A">
      <w:pPr>
        <w:numPr>
          <w:ilvl w:val="0"/>
          <w:numId w:val="1"/>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RIGHTS AND OBLIGATIONS OF THE PARTIES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2.1. The Licensee undertakes: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under article 1287 of the Civil Code of the Russian Federation, to begin using the work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not to introduce without the Author's written consent changes, abridgments, and additions to the Article, including its title and the designation of the Author's name, as well as not to provide the Article with illustrations, forewords, afterwords, commentaries, and any explanations without the Author's consent;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ensure free delivery to the Author's e-mail an electronic PDF copy of the Article provided the Author has given his/her e-mail address herein;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2.2. The Author undertakes: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submit the original of the scientific article in the Russian language on a tangible medium (electronic medium, by e-mail) no later than the date of entering into this Agreement;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read the galley of the Article in the time set according to the periodicity of the Journal's publication. The periodicity of the Journal is given in the imprint of each issue of the Journal;</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introduce into the Article's galley changes associated with the need to correct errors made in the original of the Article and/or introduce factual and momentary corrections.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2.3. The Author shall have the right, before the actual publishing of the Article, to forgo the previously made decision to publish it (the right to retract the Article) and compensate for all losses borne by the Licensee.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3. GUARANTEES OF THE PARTIES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3.1. The Author guarantees that:</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he/she is the legitimate copyright holder of the Article;</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this Agreement has entered into force, the Author is not aware of the rights of third parties that might be violated by granting an exclusive license for the use of the Article under the Agreement;</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of entering into the Agreement, the exclusive right for the Article is not pledged and not granted under license agreements to other persons;</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of entering into the Agreement, the Author's rights for the Article are not litigated.</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lastRenderedPageBreak/>
        <w:t>3.2. The Licensee guarantees the compliance with the legal interests and personal nonproperty rights of the Author.</w:t>
      </w:r>
    </w:p>
    <w:p w:rsidR="001C02F8" w:rsidRPr="0085601B" w:rsidRDefault="001C02F8" w:rsidP="0057170A">
      <w:pPr>
        <w:numPr>
          <w:ilvl w:val="1"/>
          <w:numId w:val="3"/>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rsidR="001C02F8" w:rsidRPr="0085601B" w:rsidRDefault="001C02F8" w:rsidP="0057170A">
      <w:pPr>
        <w:numPr>
          <w:ilvl w:val="1"/>
          <w:numId w:val="3"/>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Author guarantees that the Article contains all references to cited authors and sources of publication of borrowed content as stipulated by current legislation.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CONDITION FOR CONCLUDING THE AGREEMENT</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4.1. Under art. 428 of the Civil Code of the Russian Federation, the Agreement is an accession agreement, the terms of which are determined by the Licensee and which can be signed by the Author solely by joining this Agreement as a whole.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4.2. By signing the Agreement, the Author agrees to the processing and storage of his/her personal data under Federal Law no. 152-FZ of July 27, 2006, On Personal Data.</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SETTLEMENT OF DISPUTES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5.1. All disputes and disagreements that may arise during the execution of this Agreement shall be settled under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5.2. Before the institution of legal proceedings, each Party shall lodge a claim to the other Party. The answer to the claim shall be sent within 10 (ten) business days.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EARLY TERMINATION OF THE AGREEMENT</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 The Agreement shall terminate before the expiry date in case: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6.1.1 The Author decides to retract the Article under cl. 2.3 hereof.</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6.1.2 Of mutual rescission and, in the case stipulated by the legislation of the Russian Federation, as requested by either Party.</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MISCELLANEOUS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7.1. In failure to perform or improper performance of their obligations under the Agreement, the Parties shall bear responsibility under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7.2. All amendments and supplements to the Agreement are finalized in writing and signed by the Parties. The duly finalized supplements and amendments are integral parts of the Agreement.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7.3. In all other matters not covered by this Agreement, the Parties shall be governed by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7.4. The Agreement is compiled in two copies of equal legal force, one for each Party.</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ADDRESSES AND DETAILS OF THE PARTIES</w:t>
      </w:r>
    </w:p>
    <w:p w:rsidR="001C02F8" w:rsidRPr="0085601B" w:rsidRDefault="001C02F8" w:rsidP="0085601B">
      <w:pPr>
        <w:spacing w:after="0" w:line="240" w:lineRule="auto"/>
        <w:ind w:firstLine="426"/>
        <w:jc w:val="center"/>
        <w:rPr>
          <w:rFonts w:ascii="Times New Roman" w:hAnsi="Times New Roman" w:cs="Times New Roman"/>
          <w:sz w:val="24"/>
          <w:szCs w:val="24"/>
          <w:lang w:val="en-US" w:eastAsia="ru-RU"/>
        </w:rPr>
      </w:pPr>
    </w:p>
    <w:tbl>
      <w:tblPr>
        <w:tblW w:w="0" w:type="auto"/>
        <w:tblInd w:w="-106" w:type="dxa"/>
        <w:tblLook w:val="00A0" w:firstRow="1" w:lastRow="0" w:firstColumn="1" w:lastColumn="0" w:noHBand="0" w:noVBand="0"/>
      </w:tblPr>
      <w:tblGrid>
        <w:gridCol w:w="4672"/>
        <w:gridCol w:w="4673"/>
      </w:tblGrid>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Author:</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Licensee:</w:t>
            </w:r>
          </w:p>
        </w:tc>
      </w:tr>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Full Name, Passport details, e-mail address</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Voronezh State University</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1 Universitetskaya pl., Voronezh, 394018, Russia</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Fax: +7 (473) 220-87-55</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 xml:space="preserve">Email: </w:t>
            </w:r>
            <w:hyperlink r:id="rId7" w:history="1">
              <w:r w:rsidRPr="003E730E">
                <w:rPr>
                  <w:rStyle w:val="aa"/>
                  <w:rFonts w:ascii="Times New Roman" w:hAnsi="Times New Roman" w:cs="Times New Roman"/>
                  <w:sz w:val="24"/>
                  <w:szCs w:val="24"/>
                  <w:lang w:val="en-US" w:eastAsia="ru-RU"/>
                </w:rPr>
                <w:t>office@main.vsu.ru</w:t>
              </w:r>
            </w:hyperlink>
          </w:p>
          <w:p w:rsidR="001C02F8" w:rsidRPr="003E730E" w:rsidRDefault="001C02F8" w:rsidP="003E730E">
            <w:pPr>
              <w:spacing w:after="0" w:line="240" w:lineRule="auto"/>
              <w:rPr>
                <w:rFonts w:ascii="Times New Roman" w:hAnsi="Times New Roman" w:cs="Times New Roman"/>
                <w:sz w:val="24"/>
                <w:szCs w:val="24"/>
                <w:lang w:eastAsia="ru-RU"/>
              </w:rPr>
            </w:pPr>
            <w:r w:rsidRPr="003E730E">
              <w:rPr>
                <w:rFonts w:ascii="Times New Roman" w:hAnsi="Times New Roman" w:cs="Times New Roman"/>
                <w:sz w:val="24"/>
                <w:szCs w:val="24"/>
                <w:lang w:eastAsia="ru-RU"/>
              </w:rPr>
              <w:t>Bank details:</w:t>
            </w:r>
          </w:p>
          <w:p w:rsidR="001C02F8" w:rsidRPr="003E730E" w:rsidRDefault="001C02F8" w:rsidP="003E730E">
            <w:pPr>
              <w:spacing w:after="0" w:line="240" w:lineRule="auto"/>
              <w:rPr>
                <w:rFonts w:ascii="Times New Roman" w:hAnsi="Times New Roman" w:cs="Times New Roman"/>
                <w:sz w:val="24"/>
                <w:szCs w:val="24"/>
                <w:lang w:eastAsia="ru-RU"/>
              </w:rPr>
            </w:pPr>
            <w:r w:rsidRPr="003E730E">
              <w:rPr>
                <w:rFonts w:ascii="Times New Roman" w:hAnsi="Times New Roman" w:cs="Times New Roman"/>
                <w:sz w:val="24"/>
                <w:szCs w:val="24"/>
                <w:lang w:eastAsia="ru-RU"/>
              </w:rPr>
              <w:lastRenderedPageBreak/>
              <w:t>ИНН 3666029505 КПП 366601001</w:t>
            </w:r>
          </w:p>
          <w:p w:rsidR="001C02F8" w:rsidRPr="003E730E" w:rsidRDefault="001C02F8" w:rsidP="003E730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УФК </w:t>
            </w:r>
            <w:r w:rsidRPr="003E730E">
              <w:rPr>
                <w:rFonts w:ascii="Times New Roman" w:hAnsi="Times New Roman" w:cs="Times New Roman"/>
                <w:sz w:val="24"/>
                <w:szCs w:val="24"/>
                <w:lang w:eastAsia="ru-RU"/>
              </w:rPr>
              <w:t>по Воронежской области (ФГБОУ ВО «ВГУ», л/с 20316</w:t>
            </w:r>
            <w:r w:rsidRPr="003E730E">
              <w:rPr>
                <w:rFonts w:ascii="Times New Roman" w:hAnsi="Times New Roman" w:cs="Times New Roman"/>
                <w:sz w:val="24"/>
                <w:szCs w:val="24"/>
                <w:lang w:val="en-US" w:eastAsia="ru-RU"/>
              </w:rPr>
              <w:t>X</w:t>
            </w:r>
            <w:r w:rsidRPr="003E730E">
              <w:rPr>
                <w:rFonts w:ascii="Times New Roman" w:hAnsi="Times New Roman" w:cs="Times New Roman"/>
                <w:sz w:val="24"/>
                <w:szCs w:val="24"/>
                <w:lang w:eastAsia="ru-RU"/>
              </w:rPr>
              <w:t xml:space="preserve">50290) </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Сч. № 40501810920072000002</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БИК 042007001</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ОТДЕЛЕНИЕ ВОРОНЕЖ</w:t>
            </w:r>
          </w:p>
        </w:tc>
      </w:tr>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____________ /                                             /</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p>
          <w:p w:rsidR="001C02F8" w:rsidRPr="003E730E" w:rsidRDefault="007B399F" w:rsidP="003E730E">
            <w:pPr>
              <w:spacing w:after="0" w:line="240" w:lineRule="auto"/>
              <w:rPr>
                <w:rFonts w:ascii="Times New Roman" w:hAnsi="Times New Roman" w:cs="Times New Roman"/>
                <w:sz w:val="24"/>
                <w:szCs w:val="24"/>
                <w:lang w:val="en-US" w:eastAsia="ru-RU"/>
              </w:rPr>
            </w:pPr>
            <w:r w:rsidRPr="007B399F">
              <w:rPr>
                <w:rFonts w:ascii="Times New Roman" w:hAnsi="Times New Roman" w:cs="Times New Roman"/>
                <w:sz w:val="24"/>
                <w:szCs w:val="24"/>
                <w:lang w:val="en-US" w:eastAsia="ru-RU"/>
              </w:rPr>
              <w:t>Vice-Rector (Research, Innovation and CDTO)</w:t>
            </w:r>
          </w:p>
          <w:p w:rsidR="001C02F8" w:rsidRPr="003E730E" w:rsidRDefault="001C02F8" w:rsidP="0080255B">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 xml:space="preserve">____________ / </w:t>
            </w:r>
            <w:r w:rsidR="0080255B">
              <w:rPr>
                <w:rFonts w:ascii="Times New Roman" w:hAnsi="Times New Roman" w:cs="Times New Roman"/>
                <w:sz w:val="24"/>
                <w:szCs w:val="24"/>
                <w:lang w:eastAsia="ru-RU"/>
              </w:rPr>
              <w:t>Dmitryi V</w:t>
            </w:r>
            <w:r w:rsidRPr="003E730E">
              <w:rPr>
                <w:rFonts w:ascii="Times New Roman" w:hAnsi="Times New Roman" w:cs="Times New Roman"/>
                <w:sz w:val="24"/>
                <w:szCs w:val="24"/>
                <w:lang w:val="en-US" w:eastAsia="ru-RU"/>
              </w:rPr>
              <w:t>. Ko</w:t>
            </w:r>
            <w:r w:rsidR="0080255B">
              <w:rPr>
                <w:rFonts w:ascii="Times New Roman" w:hAnsi="Times New Roman" w:cs="Times New Roman"/>
                <w:sz w:val="24"/>
                <w:szCs w:val="24"/>
                <w:lang w:eastAsia="ru-RU"/>
              </w:rPr>
              <w:t>stin</w:t>
            </w:r>
            <w:bookmarkStart w:id="0" w:name="_GoBack"/>
            <w:bookmarkEnd w:id="0"/>
            <w:r w:rsidRPr="003E730E">
              <w:rPr>
                <w:rFonts w:ascii="Times New Roman" w:hAnsi="Times New Roman" w:cs="Times New Roman"/>
                <w:sz w:val="24"/>
                <w:szCs w:val="24"/>
                <w:lang w:val="en-US" w:eastAsia="ru-RU"/>
              </w:rPr>
              <w:t xml:space="preserve">                                            /</w:t>
            </w:r>
          </w:p>
        </w:tc>
      </w:tr>
    </w:tbl>
    <w:p w:rsidR="001C02F8" w:rsidRPr="0085601B" w:rsidRDefault="001C02F8" w:rsidP="0085601B">
      <w:pPr>
        <w:spacing w:after="0" w:line="240" w:lineRule="auto"/>
        <w:ind w:firstLine="426"/>
        <w:jc w:val="center"/>
        <w:rPr>
          <w:rFonts w:ascii="Times New Roman" w:hAnsi="Times New Roman" w:cs="Times New Roman"/>
          <w:sz w:val="24"/>
          <w:szCs w:val="24"/>
          <w:lang w:val="en-US" w:eastAsia="ru-RU"/>
        </w:rPr>
      </w:pPr>
    </w:p>
    <w:p w:rsidR="001C02F8" w:rsidRPr="0057170A" w:rsidRDefault="001C02F8">
      <w:pPr>
        <w:rPr>
          <w:lang w:val="en-US"/>
        </w:rPr>
      </w:pPr>
    </w:p>
    <w:sectPr w:rsidR="001C02F8" w:rsidRPr="0057170A" w:rsidSect="007D3636">
      <w:footerReference w:type="default" r:id="rId8"/>
      <w:pgSz w:w="11906" w:h="16838"/>
      <w:pgMar w:top="851" w:right="850" w:bottom="709" w:left="1701"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37" w:rsidRDefault="00515737" w:rsidP="0085601B">
      <w:pPr>
        <w:spacing w:after="0" w:line="240" w:lineRule="auto"/>
      </w:pPr>
      <w:r>
        <w:separator/>
      </w:r>
    </w:p>
  </w:endnote>
  <w:endnote w:type="continuationSeparator" w:id="0">
    <w:p w:rsidR="00515737" w:rsidRDefault="00515737" w:rsidP="0085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F8" w:rsidRDefault="0026089A">
    <w:pPr>
      <w:pStyle w:val="a7"/>
      <w:jc w:val="right"/>
    </w:pPr>
    <w:r>
      <w:fldChar w:fldCharType="begin"/>
    </w:r>
    <w:r>
      <w:instrText>PAGE   \* MERGEFORMAT</w:instrText>
    </w:r>
    <w:r>
      <w:fldChar w:fldCharType="separate"/>
    </w:r>
    <w:r w:rsidR="0080255B" w:rsidRPr="0080255B">
      <w:rPr>
        <w:noProof/>
        <w:lang w:val="ru-RU"/>
      </w:rPr>
      <w:t>1</w:t>
    </w:r>
    <w:r>
      <w:rPr>
        <w:noProof/>
        <w:lang w:val="ru-RU"/>
      </w:rPr>
      <w:fldChar w:fldCharType="end"/>
    </w:r>
  </w:p>
  <w:p w:rsidR="001C02F8" w:rsidRDefault="001C02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37" w:rsidRDefault="00515737" w:rsidP="0085601B">
      <w:pPr>
        <w:spacing w:after="0" w:line="240" w:lineRule="auto"/>
      </w:pPr>
      <w:r>
        <w:separator/>
      </w:r>
    </w:p>
  </w:footnote>
  <w:footnote w:type="continuationSeparator" w:id="0">
    <w:p w:rsidR="00515737" w:rsidRDefault="00515737" w:rsidP="0085601B">
      <w:pPr>
        <w:spacing w:after="0" w:line="240" w:lineRule="auto"/>
      </w:pPr>
      <w:r>
        <w:continuationSeparator/>
      </w:r>
    </w:p>
  </w:footnote>
  <w:footnote w:id="1">
    <w:p w:rsidR="001C02F8" w:rsidRDefault="001C02F8" w:rsidP="0085601B">
      <w:pPr>
        <w:pStyle w:val="a3"/>
      </w:pPr>
      <w:r>
        <w:rPr>
          <w:rStyle w:val="a5"/>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1219 of the Civil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35D9"/>
    <w:multiLevelType w:val="hybridMultilevel"/>
    <w:tmpl w:val="A5C04866"/>
    <w:lvl w:ilvl="0" w:tplc="14426EAE">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32B226B4"/>
    <w:multiLevelType w:val="multilevel"/>
    <w:tmpl w:val="1C44A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C47B8C"/>
    <w:multiLevelType w:val="multilevel"/>
    <w:tmpl w:val="E8A0FF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01B"/>
    <w:rsid w:val="000221F3"/>
    <w:rsid w:val="00150203"/>
    <w:rsid w:val="001C02F8"/>
    <w:rsid w:val="001E64BD"/>
    <w:rsid w:val="001F5A27"/>
    <w:rsid w:val="0026089A"/>
    <w:rsid w:val="002A0A56"/>
    <w:rsid w:val="003E730E"/>
    <w:rsid w:val="00515737"/>
    <w:rsid w:val="00565903"/>
    <w:rsid w:val="0057170A"/>
    <w:rsid w:val="005E3779"/>
    <w:rsid w:val="00623ED5"/>
    <w:rsid w:val="006F7F9A"/>
    <w:rsid w:val="007B399F"/>
    <w:rsid w:val="007D3636"/>
    <w:rsid w:val="0080255B"/>
    <w:rsid w:val="0085601B"/>
    <w:rsid w:val="009074BF"/>
    <w:rsid w:val="00AB76A6"/>
    <w:rsid w:val="00B07C64"/>
    <w:rsid w:val="00BA0331"/>
    <w:rsid w:val="00C01914"/>
    <w:rsid w:val="00D165EF"/>
    <w:rsid w:val="00E30FBD"/>
    <w:rsid w:val="00E72B4B"/>
    <w:rsid w:val="00ED1265"/>
    <w:rsid w:val="00F54037"/>
    <w:rsid w:val="00FD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53100B-1EF6-4DE9-9E1C-B29559A0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7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5601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link w:val="a3"/>
    <w:uiPriority w:val="99"/>
    <w:semiHidden/>
    <w:locked/>
    <w:rsid w:val="0085601B"/>
    <w:rPr>
      <w:rFonts w:ascii="Times New Roman" w:hAnsi="Times New Roman" w:cs="Times New Roman"/>
      <w:sz w:val="20"/>
      <w:szCs w:val="20"/>
      <w:lang w:val="en-US" w:eastAsia="ru-RU"/>
    </w:rPr>
  </w:style>
  <w:style w:type="character" w:styleId="a5">
    <w:name w:val="footnote reference"/>
    <w:uiPriority w:val="99"/>
    <w:semiHidden/>
    <w:rsid w:val="0085601B"/>
    <w:rPr>
      <w:vertAlign w:val="superscript"/>
    </w:rPr>
  </w:style>
  <w:style w:type="table" w:styleId="a6">
    <w:name w:val="Table Grid"/>
    <w:basedOn w:val="a1"/>
    <w:uiPriority w:val="99"/>
    <w:rsid w:val="0085601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5601B"/>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8">
    <w:name w:val="Нижний колонтитул Знак"/>
    <w:link w:val="a7"/>
    <w:uiPriority w:val="99"/>
    <w:locked/>
    <w:rsid w:val="0085601B"/>
    <w:rPr>
      <w:rFonts w:ascii="Times New Roman" w:hAnsi="Times New Roman" w:cs="Times New Roman"/>
      <w:sz w:val="24"/>
      <w:szCs w:val="24"/>
      <w:lang w:val="en-US" w:eastAsia="ru-RU"/>
    </w:rPr>
  </w:style>
  <w:style w:type="paragraph" w:styleId="a9">
    <w:name w:val="List Paragraph"/>
    <w:basedOn w:val="a"/>
    <w:uiPriority w:val="99"/>
    <w:qFormat/>
    <w:rsid w:val="001E64BD"/>
    <w:pPr>
      <w:ind w:left="720"/>
    </w:pPr>
  </w:style>
  <w:style w:type="character" w:styleId="aa">
    <w:name w:val="Hyperlink"/>
    <w:uiPriority w:val="99"/>
    <w:rsid w:val="00B07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ain.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1571</Words>
  <Characters>8957</Characters>
  <Application>Microsoft Office Word</Application>
  <DocSecurity>0</DocSecurity>
  <Lines>74</Lines>
  <Paragraphs>21</Paragraphs>
  <ScaleCrop>false</ScaleCrop>
  <Company>VSU</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Lab351-2</dc:creator>
  <cp:keywords/>
  <dc:description/>
  <cp:lastModifiedBy>ivan</cp:lastModifiedBy>
  <cp:revision>6</cp:revision>
  <dcterms:created xsi:type="dcterms:W3CDTF">2019-10-15T08:13:00Z</dcterms:created>
  <dcterms:modified xsi:type="dcterms:W3CDTF">2023-05-23T07:16:00Z</dcterms:modified>
</cp:coreProperties>
</file>